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29" w:rsidRDefault="007F4229" w:rsidP="007F4229">
      <w:pPr>
        <w:spacing w:after="0"/>
        <w:ind w:left="6840"/>
        <w:jc w:val="right"/>
      </w:pPr>
      <w:r>
        <w:rPr>
          <w:rFonts w:ascii="Times New Roman" w:hAnsi="Times New Roman" w:cs="Times New Roman"/>
          <w:sz w:val="16"/>
          <w:szCs w:val="16"/>
        </w:rPr>
        <w:t>Załącznik Nr 9</w:t>
      </w:r>
    </w:p>
    <w:p w:rsidR="007F4229" w:rsidRDefault="007F4229" w:rsidP="007F4229">
      <w:pPr>
        <w:spacing w:after="0"/>
        <w:ind w:left="4254" w:firstLine="709"/>
        <w:jc w:val="right"/>
      </w:pPr>
      <w:r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:rsidR="007F4229" w:rsidRDefault="007F4229" w:rsidP="007F4229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7F4229" w:rsidRDefault="007F4229" w:rsidP="007F4229">
      <w:pPr>
        <w:spacing w:before="280" w:after="280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KLAUZULA INFORMACYJNA DOTYCZĄCA  PRZETWARZANIA DANYCH OSOBOWYCH W KOMENDZIE POWIATOWEJ POLICJI W DZIERŻONIOWIE W ZWIĄZKU Z DOKONANYM ZGŁOSZENIEM ZEWNĘTRZNYM NARUSZENIA PRAWA </w:t>
      </w:r>
    </w:p>
    <w:p w:rsidR="007F4229" w:rsidRDefault="007F4229" w:rsidP="007F4229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W związku z otrzymanym zgłoszeniem naruszenia przepisów prawa, na podstawie art. 13 rozporządzenia Parlamentu Europejskiego i rady (UE) 2016/679 z dnia 27 kwietnia 2016 r.</w:t>
      </w:r>
      <w:r>
        <w:rPr>
          <w:rFonts w:ascii="Times New Roman" w:hAnsi="Times New Roman" w:cs="Times New Roman"/>
        </w:rPr>
        <w:br/>
        <w:t>w sprawie ochrony osób fizycznych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informuję, że: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Administratorem Pani/Pana danych osobowych jest Komendant Powiatowy Policji</w:t>
      </w:r>
      <w:r>
        <w:rPr>
          <w:rFonts w:ascii="Times New Roman" w:hAnsi="Times New Roman" w:cs="Times New Roman"/>
        </w:rPr>
        <w:br/>
        <w:t>w Dzierżoniowie z siedzibą przy ul. Ząbkowickiej 57, 58-200 Dzierżoniów.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Zgodnie z art. 37 ogólnego rozporządzenia o ochronie danych Komendant Powiatowy Policji</w:t>
      </w:r>
      <w:r>
        <w:rPr>
          <w:rFonts w:ascii="Times New Roman" w:hAnsi="Times New Roman" w:cs="Times New Roman"/>
        </w:rPr>
        <w:br/>
        <w:t xml:space="preserve">w Dzierżoniowie wyznaczył w podległej jednostce inspektora ochrony danych i w sprawach związanych z ochroną danych osobowych, może Pan/Pani kontaktować się za pośrednictwem środków komunikacji elektronicznej pod adresem: e-mail: </w:t>
      </w:r>
      <w:hyperlink r:id="rId4" w:history="1">
        <w:r>
          <w:rPr>
            <w:rStyle w:val="Hipercze"/>
          </w:rPr>
          <w:t>iod.kpp@dzierzoniow.wr.policja.gov.pl </w:t>
        </w:r>
      </w:hyperlink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Administrator zapewnia poufność Pani/a danych, w związku z otrzymanym zgłoszeniem.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Pani/Pana dane osobowe, nie podlegają ujawnieniu nieupoważnionym osobom (tzn. osobom spoza zespołu odpowiedzialnego za prowadzenie postępowania w zgłoszonej sprawie), chyba że za Pani/Pana wyraźną zgodą.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 xml:space="preserve">Szczególne przypadki, gdy może dojść do ujawnienia danych: </w:t>
      </w:r>
    </w:p>
    <w:p w:rsidR="007F4229" w:rsidRDefault="007F4229" w:rsidP="007F422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</w:rPr>
        <w:t xml:space="preserve">W związku z postępowaniami wyjaśniającymi prowadzonymi przez organy publiczne </w:t>
      </w:r>
      <w:r>
        <w:rPr>
          <w:rFonts w:ascii="Times New Roman" w:hAnsi="Times New Roman" w:cs="Times New Roman"/>
        </w:rPr>
        <w:br/>
        <w:t>lub postępowaniami przygotowawczymi lub sądowymi prowadzonymi przez sądy, w tym</w:t>
      </w:r>
      <w:r>
        <w:rPr>
          <w:rFonts w:ascii="Times New Roman" w:hAnsi="Times New Roman" w:cs="Times New Roman"/>
        </w:rPr>
        <w:br/>
        <w:t xml:space="preserve"> w celu zagwarantowania Pani/u prawa do obrony, może dojść do ujawnienia Pani/Pana danych, gdy takie działanie jest koniecznym i proporcjonalnym obowiązkiem wynikającym</w:t>
      </w:r>
      <w:r>
        <w:rPr>
          <w:rFonts w:ascii="Times New Roman" w:hAnsi="Times New Roman" w:cs="Times New Roman"/>
        </w:rPr>
        <w:br/>
        <w:t>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 sytuacji, jeżeli dalsze przetwarzanie nie jest niezbędne do wywiązania się przez Administratora z obowiązku prawnego i nie występują inne nadrzędne prawne podstawy przetwarzania. 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 xml:space="preserve">Przysługuje Pani/Panu prawo wniesienia skargi na realizowane przez Administratora przetwarzanie do Prezesa UODO (uodo.gov.pl). 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Podanie danych jest warunkiem konicznym do procedowania zgłoszenia, gdyż tryb postępowania</w:t>
      </w:r>
      <w:r>
        <w:rPr>
          <w:rFonts w:ascii="Times New Roman" w:hAnsi="Times New Roman" w:cs="Times New Roman"/>
        </w:rPr>
        <w:br/>
        <w:t>z informacjami o naruszeniach prawa zgłoszonymi anonimowo nie podlega procedowaniu</w:t>
      </w:r>
      <w:r>
        <w:rPr>
          <w:rFonts w:ascii="Times New Roman" w:hAnsi="Times New Roman" w:cs="Times New Roman"/>
        </w:rPr>
        <w:br/>
        <w:t>w Komendzie Powiatowej Policji w Dzierżoniowie.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10.Pani/Pana dane nie będą udostępnione do państwa trzeciego lub organizacji międzynarodowej. </w:t>
      </w:r>
    </w:p>
    <w:p w:rsidR="007F4229" w:rsidRDefault="007F4229" w:rsidP="007F4229">
      <w:pPr>
        <w:tabs>
          <w:tab w:val="left" w:pos="567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11.Pani/a dane nie będą podlegały profilowaniu lub zautomatyzowanemu podejmowaniu decyzji. </w:t>
      </w:r>
    </w:p>
    <w:p w:rsidR="007F4229" w:rsidRDefault="007F4229" w:rsidP="007F4229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12.Kontakt do Rzecznika Praw Obywatelskich, do Rzecznika Praw Obywatelskich może się zgłosić każdy, kto uważa, że państwo naruszyło jego prawa, że jest nierówno traktowany.</w:t>
      </w:r>
    </w:p>
    <w:p w:rsidR="007F4229" w:rsidRDefault="007F4229" w:rsidP="007F422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</w:rPr>
        <w:t>Informacyjna linia obywatelska: 800 676 676, e-mail biurorzecznika@brpo.gov.pl,</w:t>
      </w:r>
    </w:p>
    <w:p w:rsidR="007F4229" w:rsidRDefault="007F4229" w:rsidP="007F4229">
      <w:pPr>
        <w:spacing w:after="0" w:line="240" w:lineRule="auto"/>
        <w:ind w:firstLine="284"/>
        <w:jc w:val="both"/>
      </w:pPr>
      <w:r>
        <w:rPr>
          <w:rFonts w:ascii="Times New Roman" w:hAnsi="Times New Roman" w:cs="Times New Roman"/>
        </w:rPr>
        <w:t>Adres korespondencyjny: Biuro RPO, al. Solidarności 77, 00-090 Warszawa.</w:t>
      </w:r>
    </w:p>
    <w:p w:rsidR="007F4229" w:rsidRDefault="007F4229" w:rsidP="007F422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Cs/>
          <w:color w:val="000000"/>
          <w:lang w:eastAsia="pl-PL"/>
        </w:rPr>
        <w:t>Istnieje także możliwość przekazania zgłoszenia w języku migowym, anonimowo poprzez formularz kontaktowy na stronie lub osobiście w jednym z oddziałów.</w:t>
      </w:r>
      <w:bookmarkStart w:id="0" w:name="_GoBack"/>
      <w:bookmarkEnd w:id="0"/>
    </w:p>
    <w:sectPr w:rsidR="007F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29"/>
    <w:rsid w:val="007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BAD0"/>
  <w15:chartTrackingRefBased/>
  <w15:docId w15:val="{CCC9490F-EB29-4B8E-BB45-72837E0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229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F4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location.href='mailto:'+String.fromCharCode(105,111,100,46,107,112,112,64,100,122,105,101,114,122,111,110,105,111,119,46,119,114,46,112,111,108,105,99,106,97,46,103,111,118,46,112,108,32)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</cp:revision>
  <dcterms:created xsi:type="dcterms:W3CDTF">2024-12-30T12:37:00Z</dcterms:created>
  <dcterms:modified xsi:type="dcterms:W3CDTF">2024-12-30T12:43:00Z</dcterms:modified>
</cp:coreProperties>
</file>